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58" w:type="dxa"/>
        <w:tblLook w:val="0000"/>
      </w:tblPr>
      <w:tblGrid>
        <w:gridCol w:w="5070"/>
        <w:gridCol w:w="4394"/>
        <w:gridCol w:w="4394"/>
      </w:tblGrid>
      <w:tr w:rsidR="00326B97" w:rsidTr="00326B97">
        <w:trPr>
          <w:trHeight w:val="80"/>
        </w:trPr>
        <w:tc>
          <w:tcPr>
            <w:tcW w:w="5070" w:type="dxa"/>
          </w:tcPr>
          <w:p w:rsidR="00326B97" w:rsidRPr="00D0188C" w:rsidRDefault="00326B97" w:rsidP="005C7CCF">
            <w:pPr>
              <w:tabs>
                <w:tab w:val="left" w:pos="3810"/>
                <w:tab w:val="right" w:pos="4854"/>
              </w:tabs>
              <w:rPr>
                <w:sz w:val="20"/>
              </w:rPr>
            </w:pPr>
          </w:p>
        </w:tc>
        <w:tc>
          <w:tcPr>
            <w:tcW w:w="4394" w:type="dxa"/>
          </w:tcPr>
          <w:p w:rsidR="00326B97" w:rsidRPr="00D0188C" w:rsidRDefault="00326B97" w:rsidP="005C7CCF">
            <w:pPr>
              <w:rPr>
                <w:sz w:val="20"/>
              </w:rPr>
            </w:pPr>
          </w:p>
        </w:tc>
        <w:tc>
          <w:tcPr>
            <w:tcW w:w="4394" w:type="dxa"/>
          </w:tcPr>
          <w:p w:rsidR="00326B97" w:rsidRDefault="00326B97" w:rsidP="005C7CCF">
            <w:pPr>
              <w:jc w:val="both"/>
            </w:pPr>
          </w:p>
        </w:tc>
      </w:tr>
    </w:tbl>
    <w:p w:rsidR="00326B97" w:rsidRPr="00E12A46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E12A46">
        <w:rPr>
          <w:rFonts w:ascii="Times New Roman" w:hAnsi="Times New Roman" w:cs="Times New Roman"/>
          <w:sz w:val="20"/>
        </w:rPr>
        <w:t xml:space="preserve">Приложение № </w:t>
      </w:r>
      <w:r w:rsidR="002B4B68">
        <w:rPr>
          <w:rFonts w:ascii="Times New Roman" w:hAnsi="Times New Roman" w:cs="Times New Roman"/>
          <w:sz w:val="20"/>
        </w:rPr>
        <w:t>10</w:t>
      </w:r>
    </w:p>
    <w:p w:rsidR="00326B97" w:rsidRPr="00E12A46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E12A46">
        <w:rPr>
          <w:rFonts w:ascii="Times New Roman" w:hAnsi="Times New Roman" w:cs="Times New Roman"/>
          <w:sz w:val="20"/>
        </w:rPr>
        <w:t>к решению Совета депутатов</w:t>
      </w:r>
    </w:p>
    <w:p w:rsidR="00326B97" w:rsidRPr="00E12A46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E12A46">
        <w:rPr>
          <w:rFonts w:ascii="Times New Roman" w:hAnsi="Times New Roman" w:cs="Times New Roman"/>
          <w:sz w:val="20"/>
        </w:rPr>
        <w:t>муниципального образования</w:t>
      </w:r>
    </w:p>
    <w:p w:rsidR="00326B97" w:rsidRPr="00E12A46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E12A46">
        <w:rPr>
          <w:rFonts w:ascii="Times New Roman" w:hAnsi="Times New Roman" w:cs="Times New Roman"/>
          <w:sz w:val="20"/>
        </w:rPr>
        <w:t xml:space="preserve"> Ивановский сельсовет </w:t>
      </w:r>
    </w:p>
    <w:p w:rsidR="00326B97" w:rsidRPr="00E12A46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E12A46">
        <w:rPr>
          <w:rFonts w:ascii="Times New Roman" w:hAnsi="Times New Roman" w:cs="Times New Roman"/>
          <w:sz w:val="20"/>
        </w:rPr>
        <w:t xml:space="preserve"> Оренбургского района </w:t>
      </w:r>
    </w:p>
    <w:p w:rsidR="00326B97" w:rsidRPr="00E12A46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E12A46">
        <w:rPr>
          <w:rFonts w:ascii="Times New Roman" w:hAnsi="Times New Roman" w:cs="Times New Roman"/>
          <w:sz w:val="20"/>
        </w:rPr>
        <w:t xml:space="preserve"> Оренбургской области</w:t>
      </w:r>
    </w:p>
    <w:p w:rsidR="00D976D0" w:rsidRPr="00E12A46" w:rsidRDefault="00326B97" w:rsidP="00D976D0">
      <w:pPr>
        <w:jc w:val="right"/>
        <w:rPr>
          <w:rFonts w:ascii="Times New Roman" w:hAnsi="Times New Roman" w:cs="Times New Roman"/>
          <w:sz w:val="20"/>
        </w:rPr>
      </w:pPr>
      <w:r w:rsidRPr="00E12A46">
        <w:rPr>
          <w:rFonts w:ascii="Times New Roman" w:hAnsi="Times New Roman" w:cs="Times New Roman"/>
          <w:sz w:val="20"/>
        </w:rPr>
        <w:t xml:space="preserve"> от </w:t>
      </w:r>
      <w:r w:rsidR="009F5EA2">
        <w:rPr>
          <w:rFonts w:ascii="Times New Roman" w:hAnsi="Times New Roman" w:cs="Times New Roman"/>
          <w:sz w:val="20"/>
        </w:rPr>
        <w:t>23 декабря 2019</w:t>
      </w:r>
      <w:r w:rsidR="00D976D0" w:rsidRPr="00E12A46">
        <w:rPr>
          <w:rFonts w:ascii="Times New Roman" w:hAnsi="Times New Roman" w:cs="Times New Roman"/>
          <w:sz w:val="20"/>
        </w:rPr>
        <w:t xml:space="preserve">  года № </w:t>
      </w:r>
      <w:r w:rsidR="005C2C91">
        <w:rPr>
          <w:rFonts w:ascii="Times New Roman" w:hAnsi="Times New Roman" w:cs="Times New Roman"/>
          <w:sz w:val="20"/>
        </w:rPr>
        <w:t>180</w:t>
      </w:r>
    </w:p>
    <w:p w:rsidR="00326B97" w:rsidRDefault="00326B97" w:rsidP="00326B97">
      <w:pPr>
        <w:pStyle w:val="a3"/>
        <w:jc w:val="center"/>
        <w:rPr>
          <w:szCs w:val="28"/>
        </w:rPr>
      </w:pPr>
    </w:p>
    <w:p w:rsidR="00326B97" w:rsidRDefault="00326B97" w:rsidP="00326B97">
      <w:pPr>
        <w:pStyle w:val="a3"/>
        <w:jc w:val="center"/>
        <w:rPr>
          <w:szCs w:val="28"/>
        </w:rPr>
      </w:pPr>
      <w:r w:rsidRPr="00C30425">
        <w:rPr>
          <w:szCs w:val="28"/>
        </w:rPr>
        <w:t xml:space="preserve">Перечень главных администраторов </w:t>
      </w:r>
    </w:p>
    <w:p w:rsidR="00326B97" w:rsidRDefault="00326B97" w:rsidP="00326B97">
      <w:pPr>
        <w:pStyle w:val="a3"/>
        <w:jc w:val="center"/>
        <w:rPr>
          <w:szCs w:val="28"/>
        </w:rPr>
      </w:pPr>
      <w:r>
        <w:rPr>
          <w:szCs w:val="28"/>
        </w:rPr>
        <w:t>и</w:t>
      </w:r>
      <w:r w:rsidRPr="00C30425">
        <w:rPr>
          <w:szCs w:val="28"/>
        </w:rPr>
        <w:t>сточников</w:t>
      </w:r>
      <w:r>
        <w:rPr>
          <w:szCs w:val="28"/>
        </w:rPr>
        <w:t xml:space="preserve"> </w:t>
      </w:r>
      <w:r w:rsidRPr="00C30425">
        <w:rPr>
          <w:szCs w:val="28"/>
        </w:rPr>
        <w:t xml:space="preserve">финансирования дефицита бюджета </w:t>
      </w:r>
    </w:p>
    <w:p w:rsidR="00326B97" w:rsidRDefault="00326B97" w:rsidP="00326B97">
      <w:pPr>
        <w:pStyle w:val="a3"/>
        <w:jc w:val="center"/>
        <w:rPr>
          <w:szCs w:val="28"/>
        </w:rPr>
      </w:pPr>
      <w:r w:rsidRPr="00C30425">
        <w:rPr>
          <w:szCs w:val="28"/>
        </w:rPr>
        <w:t>муниципального образования</w:t>
      </w:r>
      <w:r>
        <w:rPr>
          <w:szCs w:val="28"/>
        </w:rPr>
        <w:t xml:space="preserve">  Ивановский сельсовет </w:t>
      </w:r>
      <w:r w:rsidRPr="00C30425">
        <w:rPr>
          <w:szCs w:val="28"/>
        </w:rPr>
        <w:t>Оренбургск</w:t>
      </w:r>
      <w:r>
        <w:rPr>
          <w:szCs w:val="28"/>
        </w:rPr>
        <w:t>ого</w:t>
      </w:r>
      <w:r w:rsidRPr="00C30425">
        <w:rPr>
          <w:szCs w:val="28"/>
        </w:rPr>
        <w:t xml:space="preserve"> район</w:t>
      </w:r>
      <w:r>
        <w:rPr>
          <w:szCs w:val="28"/>
        </w:rPr>
        <w:t>а Оренбургской области</w:t>
      </w:r>
      <w:r w:rsidRPr="00C30425">
        <w:rPr>
          <w:szCs w:val="28"/>
        </w:rPr>
        <w:t xml:space="preserve"> на 20</w:t>
      </w:r>
      <w:r w:rsidR="00E12A46">
        <w:rPr>
          <w:szCs w:val="28"/>
        </w:rPr>
        <w:t>20</w:t>
      </w:r>
      <w:r w:rsidRPr="00C30425">
        <w:rPr>
          <w:szCs w:val="28"/>
        </w:rPr>
        <w:t xml:space="preserve"> год</w:t>
      </w:r>
      <w:r>
        <w:rPr>
          <w:szCs w:val="28"/>
        </w:rPr>
        <w:t xml:space="preserve"> и плановый период 202</w:t>
      </w:r>
      <w:r w:rsidR="00E12A46">
        <w:rPr>
          <w:szCs w:val="28"/>
        </w:rPr>
        <w:t>1</w:t>
      </w:r>
      <w:r>
        <w:rPr>
          <w:szCs w:val="28"/>
        </w:rPr>
        <w:t>, 202</w:t>
      </w:r>
      <w:r w:rsidR="00E12A46">
        <w:rPr>
          <w:szCs w:val="28"/>
        </w:rPr>
        <w:t>2</w:t>
      </w:r>
      <w:r>
        <w:rPr>
          <w:szCs w:val="28"/>
        </w:rPr>
        <w:t xml:space="preserve"> годы</w:t>
      </w:r>
    </w:p>
    <w:p w:rsidR="00326B97" w:rsidRDefault="00326B97" w:rsidP="00326B97">
      <w:pPr>
        <w:pStyle w:val="a3"/>
        <w:jc w:val="center"/>
        <w:rPr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1"/>
        <w:gridCol w:w="2710"/>
        <w:gridCol w:w="5304"/>
      </w:tblGrid>
      <w:tr w:rsidR="00326B97" w:rsidRPr="009F5EA2" w:rsidTr="005C7CCF">
        <w:trPr>
          <w:cantSplit/>
          <w:trHeight w:val="364"/>
        </w:trPr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F5EA2">
              <w:rPr>
                <w:rFonts w:ascii="Times New Roman" w:hAnsi="Times New Roman" w:cs="Times New Roman"/>
                <w:sz w:val="20"/>
              </w:rPr>
              <w:t>Код главы</w:t>
            </w:r>
          </w:p>
        </w:tc>
        <w:tc>
          <w:tcPr>
            <w:tcW w:w="2710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F5EA2">
              <w:rPr>
                <w:rFonts w:ascii="Times New Roman" w:hAnsi="Times New Roman" w:cs="Times New Roman"/>
                <w:sz w:val="20"/>
              </w:rPr>
              <w:t>Код группы, подгруппы, статьи и вида источников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F5EA2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</w:tr>
      <w:tr w:rsidR="00326B97" w:rsidRPr="009F5EA2" w:rsidTr="005C7CCF">
        <w:tc>
          <w:tcPr>
            <w:tcW w:w="1651" w:type="dxa"/>
            <w:vAlign w:val="center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F5EA2">
              <w:rPr>
                <w:rFonts w:ascii="Times New Roman" w:hAnsi="Times New Roman" w:cs="Times New Roman"/>
                <w:b/>
                <w:bCs/>
                <w:sz w:val="24"/>
              </w:rPr>
              <w:t>614</w:t>
            </w:r>
          </w:p>
        </w:tc>
        <w:tc>
          <w:tcPr>
            <w:tcW w:w="2710" w:type="dxa"/>
          </w:tcPr>
          <w:p w:rsidR="00326B97" w:rsidRPr="009F5EA2" w:rsidRDefault="00326B97" w:rsidP="005C7CCF">
            <w:pPr>
              <w:pStyle w:val="a3"/>
              <w:rPr>
                <w:b/>
                <w:bCs/>
                <w:sz w:val="24"/>
              </w:rPr>
            </w:pP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jc w:val="center"/>
              <w:rPr>
                <w:b/>
                <w:bCs/>
                <w:sz w:val="24"/>
              </w:rPr>
            </w:pPr>
            <w:r w:rsidRPr="009F5EA2">
              <w:rPr>
                <w:b/>
                <w:bCs/>
                <w:sz w:val="24"/>
              </w:rPr>
              <w:t>Администрация муниципального образования Ивановский сельсовет Оренбургского района Оренбургской области</w:t>
            </w:r>
          </w:p>
        </w:tc>
      </w:tr>
      <w:tr w:rsidR="00326B97" w:rsidRPr="009F5EA2" w:rsidTr="005C7CCF">
        <w:tc>
          <w:tcPr>
            <w:tcW w:w="1651" w:type="dxa"/>
            <w:vAlign w:val="center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 xml:space="preserve">01 02 00 00 10 0000 710 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326B97" w:rsidRPr="009F5EA2" w:rsidTr="00A64307">
        <w:trPr>
          <w:trHeight w:val="864"/>
        </w:trPr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 xml:space="preserve">01 02 00 00 10 0000 810 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Погашение бюджетами поселений  кредитов от кредитных организаций в валюте  Российской Федерации</w:t>
            </w:r>
          </w:p>
        </w:tc>
      </w:tr>
      <w:tr w:rsidR="00326B97" w:rsidRPr="009F5EA2" w:rsidTr="005C7CCF"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01 03 00 00 10 0000 710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Получение кредитов от других бюджетов  бюджетной системы Российской Федерации  бюджетами поселений в валюте  Российской Федерации</w:t>
            </w:r>
          </w:p>
        </w:tc>
      </w:tr>
      <w:tr w:rsidR="00326B97" w:rsidRPr="009F5EA2" w:rsidTr="005C7CCF"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01 03 00 00 10 0000 810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Погашение бюджетами поселений  кредитов от других бюджетов бюджетной системы  Российской Федерации в валюте Российской  Федерации</w:t>
            </w:r>
          </w:p>
        </w:tc>
      </w:tr>
      <w:tr w:rsidR="00326B97" w:rsidRPr="009F5EA2" w:rsidTr="00A64307">
        <w:trPr>
          <w:trHeight w:val="1095"/>
        </w:trPr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326B97" w:rsidRPr="009F5EA2" w:rsidRDefault="00326B97" w:rsidP="00326B97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01 06 05 02 10 0000 540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Предоставление бюджетных кредитов другим  бюджетам бюджетной системы Российской  Федерации из бюджетов поселений в  валюте Российской Федерации</w:t>
            </w:r>
          </w:p>
        </w:tc>
      </w:tr>
      <w:tr w:rsidR="00326B97" w:rsidRPr="009F5EA2" w:rsidTr="005C7CCF"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01 06 05 02 10 2610 540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b/>
                <w:sz w:val="24"/>
              </w:rPr>
            </w:pPr>
            <w:r w:rsidRPr="009F5EA2">
              <w:rPr>
                <w:sz w:val="24"/>
              </w:rPr>
              <w:t>Бюджетные кредиты, предоставляемые для покрытия временных кассовых разрывов, возникающих при исполнении бюджетов поселений</w:t>
            </w:r>
          </w:p>
        </w:tc>
      </w:tr>
      <w:tr w:rsidR="00326B97" w:rsidRPr="009F5EA2" w:rsidTr="005C7CCF"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b/>
                <w:sz w:val="24"/>
              </w:rPr>
            </w:pP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b/>
                <w:sz w:val="24"/>
              </w:rPr>
            </w:pPr>
            <w:r w:rsidRPr="009F5EA2">
              <w:rPr>
                <w:b/>
                <w:sz w:val="24"/>
              </w:rPr>
              <w:t xml:space="preserve">Источники финансирования дефицита бюджета поселения, администрирование которых может осуществляться главными администраторами источников финансирования дефицита бюджета поселения в пределах их компетенции  </w:t>
            </w:r>
          </w:p>
        </w:tc>
      </w:tr>
      <w:tr w:rsidR="00326B97" w:rsidRPr="009F5EA2" w:rsidTr="005C7CCF"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01 05 02 01 10 0000 510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Увеличение прочих остатков денежных средств бюджетов поселения</w:t>
            </w:r>
          </w:p>
        </w:tc>
      </w:tr>
      <w:tr w:rsidR="00326B97" w:rsidRPr="009F5EA2" w:rsidTr="005C7CCF">
        <w:tc>
          <w:tcPr>
            <w:tcW w:w="1651" w:type="dxa"/>
          </w:tcPr>
          <w:p w:rsidR="00326B97" w:rsidRPr="009F5EA2" w:rsidRDefault="00326B97" w:rsidP="005C7CCF">
            <w:pPr>
              <w:jc w:val="center"/>
              <w:rPr>
                <w:rFonts w:ascii="Times New Roman" w:hAnsi="Times New Roman" w:cs="Times New Roman"/>
              </w:rPr>
            </w:pPr>
            <w:r w:rsidRPr="009F5EA2">
              <w:rPr>
                <w:rFonts w:ascii="Times New Roman" w:hAnsi="Times New Roman" w:cs="Times New Roman"/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01 05 02 01 10 0000 610</w:t>
            </w:r>
          </w:p>
        </w:tc>
        <w:tc>
          <w:tcPr>
            <w:tcW w:w="5304" w:type="dxa"/>
          </w:tcPr>
          <w:p w:rsidR="00326B97" w:rsidRPr="009F5EA2" w:rsidRDefault="00326B97" w:rsidP="005C7CCF">
            <w:pPr>
              <w:pStyle w:val="a3"/>
              <w:rPr>
                <w:sz w:val="24"/>
              </w:rPr>
            </w:pPr>
            <w:r w:rsidRPr="009F5EA2">
              <w:rPr>
                <w:sz w:val="24"/>
              </w:rPr>
              <w:t>Уменьшение прочих остатков денежных средств бюджетов поселения</w:t>
            </w:r>
          </w:p>
        </w:tc>
      </w:tr>
    </w:tbl>
    <w:p w:rsidR="001F45CF" w:rsidRPr="009F5EA2" w:rsidRDefault="001F45CF">
      <w:pPr>
        <w:rPr>
          <w:rFonts w:ascii="Times New Roman" w:hAnsi="Times New Roman" w:cs="Times New Roman"/>
        </w:rPr>
      </w:pPr>
    </w:p>
    <w:sectPr w:rsidR="001F45CF" w:rsidRPr="009F5EA2" w:rsidSect="00326B97">
      <w:footerReference w:type="even" r:id="rId6"/>
      <w:footerReference w:type="default" r:id="rId7"/>
      <w:pgSz w:w="11906" w:h="16838" w:code="9"/>
      <w:pgMar w:top="426" w:right="851" w:bottom="851" w:left="1418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A86" w:rsidRDefault="00523A86" w:rsidP="001F660B">
      <w:pPr>
        <w:spacing w:after="0" w:line="240" w:lineRule="auto"/>
      </w:pPr>
      <w:r>
        <w:separator/>
      </w:r>
    </w:p>
  </w:endnote>
  <w:endnote w:type="continuationSeparator" w:id="1">
    <w:p w:rsidR="00523A86" w:rsidRDefault="00523A86" w:rsidP="001F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2A" w:rsidRDefault="004F45E1" w:rsidP="00C26B7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4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45CF">
      <w:rPr>
        <w:rStyle w:val="a5"/>
        <w:noProof/>
      </w:rPr>
      <w:t>64</w:t>
    </w:r>
    <w:r>
      <w:rPr>
        <w:rStyle w:val="a5"/>
      </w:rPr>
      <w:fldChar w:fldCharType="end"/>
    </w:r>
  </w:p>
  <w:p w:rsidR="0005722A" w:rsidRDefault="00523A86" w:rsidP="00C26B75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2A" w:rsidRDefault="004F45E1" w:rsidP="005953F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4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76D0">
      <w:rPr>
        <w:rStyle w:val="a5"/>
        <w:noProof/>
      </w:rPr>
      <w:t>2</w:t>
    </w:r>
    <w:r>
      <w:rPr>
        <w:rStyle w:val="a5"/>
      </w:rPr>
      <w:fldChar w:fldCharType="end"/>
    </w:r>
  </w:p>
  <w:p w:rsidR="0005722A" w:rsidRDefault="00523A86" w:rsidP="00C26B75">
    <w:pPr>
      <w:pStyle w:val="a6"/>
      <w:framePr w:wrap="around" w:vAnchor="text" w:hAnchor="margin" w:y="1"/>
      <w:ind w:right="360"/>
      <w:rPr>
        <w:rStyle w:val="a5"/>
      </w:rPr>
    </w:pPr>
  </w:p>
  <w:p w:rsidR="0005722A" w:rsidRDefault="00523A86" w:rsidP="005953F6">
    <w:pPr>
      <w:pStyle w:val="a6"/>
      <w:framePr w:wrap="around" w:vAnchor="text" w:hAnchor="margin" w:y="1"/>
      <w:rPr>
        <w:rStyle w:val="a5"/>
      </w:rPr>
    </w:pPr>
  </w:p>
  <w:p w:rsidR="0005722A" w:rsidRDefault="00523A86" w:rsidP="00C26B75">
    <w:pPr>
      <w:pStyle w:val="a6"/>
      <w:framePr w:wrap="around" w:vAnchor="text" w:hAnchor="margin" w:xAlign="right" w:y="1"/>
      <w:ind w:firstLine="360"/>
      <w:rPr>
        <w:rStyle w:val="a5"/>
      </w:rPr>
    </w:pPr>
  </w:p>
  <w:p w:rsidR="0005722A" w:rsidRDefault="00523A86" w:rsidP="00D0188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A86" w:rsidRDefault="00523A86" w:rsidP="001F660B">
      <w:pPr>
        <w:spacing w:after="0" w:line="240" w:lineRule="auto"/>
      </w:pPr>
      <w:r>
        <w:separator/>
      </w:r>
    </w:p>
  </w:footnote>
  <w:footnote w:type="continuationSeparator" w:id="1">
    <w:p w:rsidR="00523A86" w:rsidRDefault="00523A86" w:rsidP="001F6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6B97"/>
    <w:rsid w:val="000C3FC8"/>
    <w:rsid w:val="001F45CF"/>
    <w:rsid w:val="001F660B"/>
    <w:rsid w:val="002A6A3A"/>
    <w:rsid w:val="002B4B68"/>
    <w:rsid w:val="00326B97"/>
    <w:rsid w:val="004F45E1"/>
    <w:rsid w:val="00523A86"/>
    <w:rsid w:val="0053027F"/>
    <w:rsid w:val="00553B06"/>
    <w:rsid w:val="005C2C91"/>
    <w:rsid w:val="00712614"/>
    <w:rsid w:val="00880423"/>
    <w:rsid w:val="00883FFE"/>
    <w:rsid w:val="008D2163"/>
    <w:rsid w:val="0099467B"/>
    <w:rsid w:val="009F5EA2"/>
    <w:rsid w:val="00A64307"/>
    <w:rsid w:val="00D058D4"/>
    <w:rsid w:val="00D976D0"/>
    <w:rsid w:val="00E12A46"/>
    <w:rsid w:val="00F0009F"/>
    <w:rsid w:val="00FF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26B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26B9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uiPriority w:val="99"/>
    <w:rsid w:val="00326B97"/>
    <w:rPr>
      <w:rFonts w:cs="Times New Roman"/>
    </w:rPr>
  </w:style>
  <w:style w:type="paragraph" w:styleId="a6">
    <w:name w:val="footer"/>
    <w:basedOn w:val="a"/>
    <w:link w:val="a7"/>
    <w:uiPriority w:val="99"/>
    <w:rsid w:val="00326B9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326B9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Владимировна</cp:lastModifiedBy>
  <cp:revision>12</cp:revision>
  <cp:lastPrinted>2020-02-12T07:15:00Z</cp:lastPrinted>
  <dcterms:created xsi:type="dcterms:W3CDTF">2018-11-14T09:54:00Z</dcterms:created>
  <dcterms:modified xsi:type="dcterms:W3CDTF">2020-02-12T07:15:00Z</dcterms:modified>
</cp:coreProperties>
</file>